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5E0C5C" w14:textId="070A546C" w:rsidR="00E939FE" w:rsidRDefault="00E939FE" w:rsidP="00723EEC">
      <w:pPr>
        <w:jc w:val="both"/>
        <w:rPr>
          <w:rFonts w:ascii="Aptos" w:hAnsi="Aptos"/>
        </w:rPr>
      </w:pPr>
    </w:p>
    <w:p w14:paraId="084ED0A9" w14:textId="350CB447" w:rsidR="00723EEC" w:rsidRPr="00723EEC" w:rsidRDefault="00723EEC" w:rsidP="00723EEC">
      <w:pPr>
        <w:jc w:val="both"/>
        <w:rPr>
          <w:rFonts w:ascii="Aptos" w:hAnsi="Aptos"/>
        </w:rPr>
      </w:pPr>
      <w:r w:rsidRPr="00723EEC">
        <w:rPr>
          <w:rFonts w:ascii="Aptos" w:hAnsi="Aptos"/>
          <w:b/>
          <w:bCs/>
        </w:rPr>
        <w:t>Informativa sul trattamento dei dati personali</w:t>
      </w:r>
      <w:r>
        <w:rPr>
          <w:rFonts w:ascii="Aptos" w:hAnsi="Aptos"/>
          <w:b/>
          <w:bCs/>
        </w:rPr>
        <w:t xml:space="preserve"> </w:t>
      </w:r>
      <w:r w:rsidRPr="00723EEC">
        <w:rPr>
          <w:rFonts w:ascii="Aptos" w:hAnsi="Aptos"/>
          <w:b/>
          <w:bCs/>
        </w:rPr>
        <w:t>ai sensi dell'art. 13 del Regolamento (UE) 2016/679 (GDPR)</w:t>
      </w:r>
    </w:p>
    <w:p w14:paraId="52A78C3B" w14:textId="77777777" w:rsidR="00723EEC" w:rsidRPr="00723EEC" w:rsidRDefault="00723EEC" w:rsidP="00723EEC">
      <w:pPr>
        <w:jc w:val="both"/>
        <w:rPr>
          <w:rFonts w:ascii="Aptos" w:hAnsi="Aptos"/>
        </w:rPr>
      </w:pPr>
      <w:r w:rsidRPr="00723EEC">
        <w:rPr>
          <w:rFonts w:ascii="Aptos" w:hAnsi="Aptos"/>
        </w:rPr>
        <w:t>Fondazione Edoardo Garrone ETS, con sede in Via San Luca 2, 16124 Genova, in qualità di Titolare del trattamento, informa che i dati personali forniti mediante il presente modulo saranno trattati nel rispetto del Regolamento (UE) 2016/679 (GDPR) e della normativa nazionale vigente.</w:t>
      </w:r>
    </w:p>
    <w:p w14:paraId="00BB8D0D" w14:textId="77777777" w:rsidR="00723EEC" w:rsidRPr="00723EEC" w:rsidRDefault="00723EEC" w:rsidP="00723EEC">
      <w:pPr>
        <w:jc w:val="both"/>
        <w:rPr>
          <w:rFonts w:ascii="Aptos" w:hAnsi="Aptos"/>
          <w:b/>
          <w:bCs/>
        </w:rPr>
      </w:pPr>
      <w:r w:rsidRPr="00723EEC">
        <w:rPr>
          <w:rFonts w:ascii="Aptos" w:hAnsi="Aptos"/>
          <w:b/>
          <w:bCs/>
        </w:rPr>
        <w:t>Finalità e base giuridica del trattamento</w:t>
      </w:r>
    </w:p>
    <w:p w14:paraId="361EE87E" w14:textId="77777777" w:rsidR="00723EEC" w:rsidRPr="00723EEC" w:rsidRDefault="00723EEC" w:rsidP="00723EEC">
      <w:pPr>
        <w:jc w:val="both"/>
        <w:rPr>
          <w:rFonts w:ascii="Aptos" w:hAnsi="Aptos"/>
        </w:rPr>
      </w:pPr>
      <w:r w:rsidRPr="00723EEC">
        <w:rPr>
          <w:rFonts w:ascii="Aptos" w:hAnsi="Aptos"/>
        </w:rPr>
        <w:t xml:space="preserve">I dati personali raccolti saranno trattati esclusivamente per la gestione della candidatura allo Young </w:t>
      </w:r>
      <w:proofErr w:type="spellStart"/>
      <w:r w:rsidRPr="00723EEC">
        <w:rPr>
          <w:rFonts w:ascii="Aptos" w:hAnsi="Aptos"/>
        </w:rPr>
        <w:t>Advisory</w:t>
      </w:r>
      <w:proofErr w:type="spellEnd"/>
      <w:r w:rsidRPr="00723EEC">
        <w:rPr>
          <w:rFonts w:ascii="Aptos" w:hAnsi="Aptos"/>
        </w:rPr>
        <w:t xml:space="preserve"> Board, lo svolgimento della procedura di selezione e, in caso di ammissione, per la gestione della partecipazione alle attività dello YAB e dei relativi adempimenti amministrativi. Il trattamento è effettuato ai sensi dell'art. 6, par. 1, lett. b), c) e f) del GDPR.</w:t>
      </w:r>
    </w:p>
    <w:p w14:paraId="5AC9E92A" w14:textId="77777777" w:rsidR="00723EEC" w:rsidRPr="00723EEC" w:rsidRDefault="00723EEC" w:rsidP="00723EEC">
      <w:pPr>
        <w:jc w:val="both"/>
        <w:rPr>
          <w:rFonts w:ascii="Aptos" w:hAnsi="Aptos"/>
          <w:b/>
          <w:bCs/>
        </w:rPr>
      </w:pPr>
      <w:r w:rsidRPr="00723EEC">
        <w:rPr>
          <w:rFonts w:ascii="Aptos" w:hAnsi="Aptos"/>
          <w:b/>
          <w:bCs/>
        </w:rPr>
        <w:t>Conferimento dei dati</w:t>
      </w:r>
    </w:p>
    <w:p w14:paraId="0F02C8D4" w14:textId="77777777" w:rsidR="00723EEC" w:rsidRPr="00723EEC" w:rsidRDefault="00723EEC" w:rsidP="00723EEC">
      <w:pPr>
        <w:jc w:val="both"/>
        <w:rPr>
          <w:rFonts w:ascii="Aptos" w:hAnsi="Aptos"/>
        </w:rPr>
      </w:pPr>
      <w:r w:rsidRPr="00723EEC">
        <w:rPr>
          <w:rFonts w:ascii="Aptos" w:hAnsi="Aptos"/>
        </w:rPr>
        <w:t>Il conferimento dei dati richiesti è necessario per la valutazione della candidatura. Il mancato conferimento dei dati obbligatori non consentirà di prendere in esame la candidatura.</w:t>
      </w:r>
    </w:p>
    <w:p w14:paraId="78DF14F3" w14:textId="77777777" w:rsidR="00723EEC" w:rsidRPr="00723EEC" w:rsidRDefault="00723EEC" w:rsidP="00723EEC">
      <w:pPr>
        <w:jc w:val="both"/>
        <w:rPr>
          <w:rFonts w:ascii="Aptos" w:hAnsi="Aptos"/>
          <w:b/>
          <w:bCs/>
        </w:rPr>
      </w:pPr>
      <w:r w:rsidRPr="00723EEC">
        <w:rPr>
          <w:rFonts w:ascii="Aptos" w:hAnsi="Aptos"/>
          <w:b/>
          <w:bCs/>
        </w:rPr>
        <w:t>Destinatari dei dati</w:t>
      </w:r>
    </w:p>
    <w:p w14:paraId="2133A75D" w14:textId="77777777" w:rsidR="00723EEC" w:rsidRPr="00723EEC" w:rsidRDefault="00723EEC" w:rsidP="00723EEC">
      <w:pPr>
        <w:jc w:val="both"/>
        <w:rPr>
          <w:rFonts w:ascii="Aptos" w:hAnsi="Aptos"/>
        </w:rPr>
      </w:pPr>
      <w:r w:rsidRPr="00723EEC">
        <w:rPr>
          <w:rFonts w:ascii="Aptos" w:hAnsi="Aptos"/>
        </w:rPr>
        <w:t>I dati saranno trattati esclusivamente da personale autorizzato della Fondazione e potranno essere comunicati ai componenti della Commissione di selezione e ad eventuali fornitori di servizi incaricati del trattamento, nei limiti strettamente necessari alle finalità sopra indicate. I dati non saranno diffusi.</w:t>
      </w:r>
    </w:p>
    <w:p w14:paraId="55A862A4" w14:textId="77777777" w:rsidR="00723EEC" w:rsidRPr="00723EEC" w:rsidRDefault="00723EEC" w:rsidP="00723EEC">
      <w:pPr>
        <w:jc w:val="both"/>
        <w:rPr>
          <w:rFonts w:ascii="Aptos" w:hAnsi="Aptos"/>
          <w:b/>
          <w:bCs/>
        </w:rPr>
      </w:pPr>
      <w:r w:rsidRPr="00723EEC">
        <w:rPr>
          <w:rFonts w:ascii="Aptos" w:hAnsi="Aptos"/>
          <w:b/>
          <w:bCs/>
        </w:rPr>
        <w:t>Conservazione dei dati</w:t>
      </w:r>
    </w:p>
    <w:p w14:paraId="37DD0ED6" w14:textId="77777777" w:rsidR="00723EEC" w:rsidRPr="00723EEC" w:rsidRDefault="00723EEC" w:rsidP="00723EEC">
      <w:pPr>
        <w:jc w:val="both"/>
        <w:rPr>
          <w:rFonts w:ascii="Aptos" w:hAnsi="Aptos"/>
        </w:rPr>
      </w:pPr>
      <w:r w:rsidRPr="00723EEC">
        <w:rPr>
          <w:rFonts w:ascii="Aptos" w:hAnsi="Aptos"/>
        </w:rPr>
        <w:t xml:space="preserve">I dati saranno conservati per il tempo necessario alla gestione della procedura di selezione e, in caso di ammissione, per tutta la durata della partecipazione allo Young </w:t>
      </w:r>
      <w:proofErr w:type="spellStart"/>
      <w:r w:rsidRPr="00723EEC">
        <w:rPr>
          <w:rFonts w:ascii="Aptos" w:hAnsi="Aptos"/>
        </w:rPr>
        <w:t>Advisory</w:t>
      </w:r>
      <w:proofErr w:type="spellEnd"/>
      <w:r w:rsidRPr="00723EEC">
        <w:rPr>
          <w:rFonts w:ascii="Aptos" w:hAnsi="Aptos"/>
        </w:rPr>
        <w:t xml:space="preserve"> Board e per il periodo previsto dagli obblighi di legge.</w:t>
      </w:r>
    </w:p>
    <w:p w14:paraId="368EF8BE" w14:textId="77777777" w:rsidR="00723EEC" w:rsidRPr="00723EEC" w:rsidRDefault="00723EEC" w:rsidP="00723EEC">
      <w:pPr>
        <w:jc w:val="both"/>
        <w:rPr>
          <w:rFonts w:ascii="Aptos" w:hAnsi="Aptos"/>
          <w:b/>
          <w:bCs/>
        </w:rPr>
      </w:pPr>
      <w:r w:rsidRPr="00723EEC">
        <w:rPr>
          <w:rFonts w:ascii="Aptos" w:hAnsi="Aptos"/>
          <w:b/>
          <w:bCs/>
        </w:rPr>
        <w:t>Diritti dell'interessato</w:t>
      </w:r>
    </w:p>
    <w:p w14:paraId="25E95210" w14:textId="77777777" w:rsidR="00723EEC" w:rsidRPr="00723EEC" w:rsidRDefault="00723EEC" w:rsidP="00723EEC">
      <w:pPr>
        <w:jc w:val="both"/>
        <w:rPr>
          <w:rFonts w:ascii="Aptos" w:hAnsi="Aptos"/>
        </w:rPr>
      </w:pPr>
      <w:r w:rsidRPr="00723EEC">
        <w:rPr>
          <w:rFonts w:ascii="Aptos" w:hAnsi="Aptos"/>
        </w:rPr>
        <w:t>Gli interessati possono esercitare i diritti previsti dagli artt. 15-22 del GDPR (accesso, rettifica, cancellazione, limitazione, opposizione e, ove applicabile, portabilità dei dati), nonché proporre reclamo al Garante per la protezione dei dati personali.</w:t>
      </w:r>
    </w:p>
    <w:p w14:paraId="6E0D17FD" w14:textId="66090AF4" w:rsidR="00723EEC" w:rsidRPr="00723EEC" w:rsidRDefault="00723EEC" w:rsidP="0081100E">
      <w:pPr>
        <w:jc w:val="both"/>
        <w:rPr>
          <w:rFonts w:ascii="Aptos" w:hAnsi="Aptos"/>
        </w:rPr>
      </w:pPr>
      <w:r w:rsidRPr="00723EEC">
        <w:rPr>
          <w:rFonts w:ascii="Aptos" w:hAnsi="Aptos"/>
        </w:rPr>
        <w:t xml:space="preserve">Per l'esercizio dei diritti o per qualsiasi richiesta relativa al trattamento dei dati personali è possibile contattare il Titolare all'indirizzo </w:t>
      </w:r>
      <w:r w:rsidRPr="00723EEC">
        <w:rPr>
          <w:rFonts w:ascii="Aptos" w:hAnsi="Aptos"/>
          <w:b/>
          <w:bCs/>
        </w:rPr>
        <w:t>privacy@fondazionegarrone.it</w:t>
      </w:r>
      <w:r w:rsidRPr="00723EEC">
        <w:rPr>
          <w:rFonts w:ascii="Aptos" w:hAnsi="Aptos"/>
        </w:rPr>
        <w:t>.</w:t>
      </w:r>
    </w:p>
    <w:p w14:paraId="4585CFC4" w14:textId="77777777" w:rsidR="00723EEC" w:rsidRPr="008E24B4" w:rsidRDefault="00723EEC" w:rsidP="00723EEC">
      <w:pPr>
        <w:jc w:val="both"/>
        <w:rPr>
          <w:rFonts w:ascii="Aptos" w:hAnsi="Aptos"/>
        </w:rPr>
      </w:pPr>
    </w:p>
    <w:sectPr w:rsidR="00723EEC" w:rsidRPr="008E24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341BDF"/>
    <w:multiLevelType w:val="multilevel"/>
    <w:tmpl w:val="C9D0D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8F79F8"/>
    <w:multiLevelType w:val="multilevel"/>
    <w:tmpl w:val="0914B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D74173"/>
    <w:multiLevelType w:val="multilevel"/>
    <w:tmpl w:val="0FE66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50314A"/>
    <w:multiLevelType w:val="multilevel"/>
    <w:tmpl w:val="425AF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7503978">
    <w:abstractNumId w:val="0"/>
  </w:num>
  <w:num w:numId="2" w16cid:durableId="1306620996">
    <w:abstractNumId w:val="3"/>
  </w:num>
  <w:num w:numId="3" w16cid:durableId="1083917265">
    <w:abstractNumId w:val="1"/>
  </w:num>
  <w:num w:numId="4" w16cid:durableId="100671222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4B4"/>
    <w:rsid w:val="001A127A"/>
    <w:rsid w:val="00723EEC"/>
    <w:rsid w:val="0081100E"/>
    <w:rsid w:val="008E24B4"/>
    <w:rsid w:val="00A40BAE"/>
    <w:rsid w:val="00E9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E3A20"/>
  <w15:chartTrackingRefBased/>
  <w15:docId w15:val="{A11E9B3A-F7DB-494B-88E0-28213DDA2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E24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E24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E24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E24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E24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E24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E24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E24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E24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E24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E24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E24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E24B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E24B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E24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E24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E24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E24B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E24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E24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E24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E24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E24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E24B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E24B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E24B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E24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E24B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E24B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E24B4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E24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Cantalupo</dc:creator>
  <cp:keywords/>
  <dc:description/>
  <cp:lastModifiedBy>Daniel Mogos</cp:lastModifiedBy>
  <cp:revision>3</cp:revision>
  <dcterms:created xsi:type="dcterms:W3CDTF">2026-08-03T14:21:00Z</dcterms:created>
  <dcterms:modified xsi:type="dcterms:W3CDTF">2026-09-03T08:18:00Z</dcterms:modified>
</cp:coreProperties>
</file>